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96B" w:rsidRPr="002A4C89" w:rsidRDefault="00F3796B" w:rsidP="003E37A7">
      <w:pPr>
        <w:pStyle w:val="Corps"/>
        <w:pBdr>
          <w:top w:val="none" w:sz="0" w:space="0" w:color="auto"/>
          <w:left w:val="none" w:sz="0" w:space="0" w:color="auto"/>
          <w:bottom w:val="none" w:sz="0" w:space="0" w:color="auto"/>
          <w:right w:val="none" w:sz="0" w:space="0" w:color="auto"/>
          <w:bar w:val="none" w:sz="0" w:color="auto"/>
        </w:pBdr>
        <w:jc w:val="center"/>
        <w:rPr>
          <w:rFonts w:ascii="Arial" w:hAnsi="Arial" w:cs="Arial"/>
          <w:b/>
          <w:sz w:val="20"/>
          <w:szCs w:val="20"/>
        </w:rPr>
      </w:pPr>
      <w:r w:rsidRPr="002A4C89">
        <w:rPr>
          <w:rFonts w:ascii="Arial" w:hAnsi="Arial" w:cs="Arial"/>
          <w:b/>
          <w:sz w:val="20"/>
          <w:szCs w:val="20"/>
        </w:rPr>
        <w:t>De steen der verzoening</w:t>
      </w:r>
    </w:p>
    <w:p w:rsidR="00F3796B" w:rsidRPr="002A4C89" w:rsidRDefault="00F3796B" w:rsidP="003E37A7">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br/>
      </w:r>
      <w:r w:rsidRPr="002A4C89">
        <w:rPr>
          <w:rFonts w:ascii="Arial" w:hAnsi="Arial" w:cs="Arial"/>
          <w:sz w:val="20"/>
          <w:szCs w:val="20"/>
        </w:rPr>
        <w:br/>
        <w:t>Geschiedenis weegt niet op de eer van een stad. Verleden afschuwelijke daden wegen enkel op zijn geschiedenis. De eer van een stad hangt af van hoe men met de geschiedenis omgaat. Berlijn, dé stad waar de meest gruwelijke beslissingen ooit werden genomen is voortaan een symbool van tolerantie, van rechtvaardigheid en van menselijkheid. Omdat de Berlijners hun verleden oog in oog hebben bekeken, de juiste conclusies hebben getrokken. En hun eigen eer hersteld.</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Dit geldt niet alleen voor een stad, maar ook, bijvoorbeeld, voor een partij.</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 xml:space="preserve">Bart De Wever is geboren in een familie met een collaboratief verleden. Hij heeft regelmatig vertoond dat hij van dat verleden afstand kon nemen. Maar er is nog werk aan de winkel. Want zijn verleden, en het verleden van zijn partij, is zwaar geladen. </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Toen Patrick Janssen als gast van het schoon verdiep de excuses van de stad boodt voor de actieve collaboratie van de toenmalige burgemeester en van zijn administratie, zei Bart De Wever dat het « gratuit » was, omdat het volgens hem ging over feiten die decennia’s lang waren gebeurd. Dit was een denkfout. Het gaat hier niet om het verleden, maar wel om de toekomst. Want om van het verleden te leren om de toekomst te bouwen moet men eerst de juiste conclusies trekken. De struikelstenen, de excuses, dat zijn vandaag de juiste conclusies. Inmiddels heeft Bart De Wever een andere gezicht getoond, door, bijvoorbeeld in 2015, een krans te leggen bij het monument voor de Joodse gedeporteerden. Het kan dus. Er is hoop. Maar dat vereist moed.</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Na die kritiek op de excuses, beweerde Bart De Wever dat geschiedenis niet zwart of wit was, maar wel grijs. Grijs is ook de kleur van de stof die men onder het tapijt veegt. En de N-VA vergeet soms nog zijn zwarte vlekken te verwijderen.</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Ik begrijp weliswaar dat het moeilijk is. Het verleden weegt zwaar. De N-VA is één van de verre erven van de Nieuwe orde, omdat VNV en Verdinaso in de jaren dertig zich hebben kunnen voorstellen als de enige ware verdedigers van de legitieme rechten van het Vlaamse Volk en de Vlaamse cultuur. Vlaams-nationalisme, en zelfs het zuivere Vlaamse activisme van toen, later, en vandaag, bleven daarom zo lang verbonden aan de duisterste episoden van onze geschiedenis. Dit weegt nu al jaren op Vlaanderen, op de legitieme Vlaamse ontvoogdingsstrijd. En meer nog op de imago van de N-VA, nu de grootste Vlaamse partij. Hoewel zijn voorzitter ook wel verklaard heeft dat collaboratie een vreselijke fout was geweest, op alle vlakken.</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Toch laten collaboratie en Jodenvervolging regelmatig weer hun tanden zien. Zoals een pleister die blijft hangen. In 2014 heeft Bob Maes, erevoorzitter in Zaventem, aan de VRT verklaard dat hij eigenlijk geen afstand nam van de collaboratie van Staf Declercq. Hij legde gelukkig genoeg ook uit dat hij zeker niet met alles akkoord was, maar parafraseerde Jan Jambon : « zij hadden hun redenen ».</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In 2004 participeerden leden van de N-VA ook aan de organisatie van een waanzinnige hulde aan dezelfde Staf De Clercq. Een man die in 1941 de Jodenvervolging aankondigde, in een discours die eindigde met « de Jood moet weg, het is een kwestie van publieke sanering». Zijn aanhangers deden later mee aan een Antwerpse kristalnacht. Toen werden twee synagogen in brand gestoken, en de vitrines van tweehonderd Joodse winkels kapot geslagen. Kortom, iemand van wie iedereen in onze samenleving afstand moet nemen.</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 xml:space="preserve">In 2002 heeft Bart De Wever in een tekst over de eerste Vlaamse fascist, Joris van Severen, beweert dat hij geen antisemiet was. Hij heeft hem voorgelezen tijdens een colloquium over Van Severen in Wakken. Al in 1933 waren er echter regelmatig antisemitische artikelen in Hier Dinaso, het officiële blad van de Verdinaso. In 1937 werden Joden er beschreven als vreemdelingen van, ik citeer « een zeer gevaarlijke soort ». Tijdens een congres van de partij in Antwerpen, ook in april 1937, zij een mijnheer Lambrechts die de introductiespeech mocht houden : « Waar de Jood zich neerzet wordt de lucht ondraaglijk » en ook « hier groeit het Jodengevaar met den dag. Krachtiger dan ooit moet de tegenoffensief worden ingezet ». Joris Van Severen was op dat ogenblik zelf ook op de scène. </w:t>
      </w:r>
      <w:r w:rsidRPr="002A4C89">
        <w:rPr>
          <w:rFonts w:ascii="Arial" w:hAnsi="Arial" w:cs="Arial"/>
          <w:sz w:val="20"/>
          <w:szCs w:val="20"/>
          <w:lang w:val="nl-NL"/>
        </w:rPr>
        <w:t>De antisemitische maatregelen van de nazi</w:t>
      </w:r>
      <w:r w:rsidRPr="002A4C89">
        <w:rPr>
          <w:rFonts w:ascii="Arial" w:hAnsi="Arial" w:cs="Arial"/>
          <w:sz w:val="20"/>
          <w:szCs w:val="20"/>
        </w:rPr>
        <w:t>’</w:t>
      </w:r>
      <w:r w:rsidRPr="002A4C89">
        <w:rPr>
          <w:rFonts w:ascii="Arial" w:hAnsi="Arial" w:cs="Arial"/>
          <w:sz w:val="20"/>
          <w:szCs w:val="20"/>
          <w:lang w:val="nl-NL"/>
        </w:rPr>
        <w:t>s in Duitsland waren toen bekend en ook besproken in de columns van Hier Dinaso.</w:t>
      </w:r>
      <w:r w:rsidRPr="002A4C89">
        <w:rPr>
          <w:rFonts w:ascii="Arial" w:hAnsi="Arial" w:cs="Arial"/>
          <w:sz w:val="20"/>
          <w:szCs w:val="20"/>
        </w:rPr>
        <w:t xml:space="preserve"> Er is maar één conclusie mogelijk : Van Severen was de leider van een radicaal antisemitische partij.</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Het is ook niet verbazend dat De Verdinaso nadien de ergste Jodenvervolgers heeft geleverd, onder meer actief in de Vlaamse SS, aldus Lieven Saerens in zijn boek ‘Vreemdelingen in een Wereldstad’. Dit heb ik allemaal uitgelegd in mijn boek over Bart De Wever, in 2011. Zonder haat. Met de hoop dat de partij eindelijk zou beseffen dat ze andere helden moest hulden. Juiste helden.</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 xml:space="preserve">In 2014 verzorgde de </w:t>
      </w:r>
      <w:r w:rsidRPr="002A4C89">
        <w:rPr>
          <w:rFonts w:ascii="Arial" w:hAnsi="Arial" w:cs="Arial"/>
          <w:sz w:val="20"/>
          <w:szCs w:val="20"/>
          <w:lang w:val="nl-NL"/>
        </w:rPr>
        <w:t>N-VA-Kamerlid Koenraad Degroote</w:t>
      </w:r>
      <w:r w:rsidRPr="002A4C89">
        <w:rPr>
          <w:rFonts w:ascii="Arial" w:hAnsi="Arial" w:cs="Arial"/>
          <w:sz w:val="20"/>
          <w:szCs w:val="20"/>
        </w:rPr>
        <w:t xml:space="preserve"> als burgemeester van Wakken niettemin nog het welkomswoord op een colloquium Joris Van Severen. Wel te vermelden om eerlijk te zijn: een Vlaams Parlementslid van de CD&amp;V was toen evenwel lid van de Studiecentrum Joris Van Severen, en in 2010 heeft de Belgische overheid zelf nog een krans neergelegd bij het Brugse huis van de fascistische Leider van die antisemitische partij !</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Ook nog : jaarlijks participeren federale ministers van de N-VA aan de Vlaams Nationale Zangfeest, ook een verre, verzwakte erfenis van de Nieuwe Orde. Die ministers ontmoeten daar leden van de Voorpost, die hulde hebben gebracht aan de meest antisemitische Vlaams-Nationalist, Raymond Tollenaere.</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Een erfelijke antisemitisme : de zoon van Raymond Tollenaere heeft onlangs op de VRT zijn haat tegenover Joden geuit, en zei zelfs dat hij zich niet kon voorstellen dat Hitler een crimineel was ! Hij had toen een lidkaart van de N-VA. De partij trok wel onmiddellijk zijn lidschap terug. Maar hoeveel partijleden wisten dat hij dergelijke ideeën had en hoeveel hebben dat, als grijze stof, onder het tapijt geveegd ?</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 xml:space="preserve">Oude demonen schuilen dus nog hier en daar achter de oude bestofte gordijnen van het Vlaams-Nationalisme. Dat moeten we betreuren, herhalen, maar niet misbruiken om bijvoorbeeld de N-VA zwart te verven. Want de waarheid is vol nuances. En niets is definitief. </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En net omdat hij</w:t>
      </w:r>
      <w:r w:rsidRPr="002A4C89">
        <w:rPr>
          <w:rFonts w:ascii="Arial" w:hAnsi="Arial" w:cs="Arial"/>
          <w:sz w:val="20"/>
          <w:szCs w:val="20"/>
          <w:lang w:val="nl-NL"/>
        </w:rPr>
        <w:t xml:space="preserve"> die zware erfenis moet dragen</w:t>
      </w:r>
      <w:r w:rsidRPr="002A4C89">
        <w:rPr>
          <w:rFonts w:ascii="Arial" w:hAnsi="Arial" w:cs="Arial"/>
          <w:sz w:val="20"/>
          <w:szCs w:val="20"/>
        </w:rPr>
        <w:t xml:space="preserve">, als erfkind van de ooit collaborerende Vlaamse beweging, en als voorzitter van de N-VA, is Bart De Wever de ideale man om dit te veranderen. Het zou fantastisch zijn, moest de leider van de grootste Vlaams-nationalistische partij het verleden eindelijk oog in oog bekijken, en begrijpen dat het toelaten van de struikelstenen een enorm sterke beslissing zou zijn. Dat hij zo in één klap meerdere vliegen zou slaan. Het zal niet alleen de stad, maar ook de partij, én de Vlaamse emancipatiestrijd zelf hun adelbrieven teruggeven en de oude demonen in één keer doen verdwijnen. </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Er zal hier en daar, af en toe nog een duistere spook langskomen. Maar die herinneringsstenen zullen daar zijn als bewijs dat Bart Dewever, een Vlaams-nationalist op een dag zou beseft hebben dat het niet om Joden gaat, maar om Vlamingen, om Antwerpenaars die op een duistere morgen, in aller ijl, uit hun bed werden gehaald, snel een koffertje hebben moeten klaarmaken, met een geweer in de rug, dagenlang in overbevolkte veewagons hebben moeten reizen, waar de kleinste kinderen getuigen waren van de agonie van de zwaksten. Misschien hun oma zagen sterven. Of hun moeder. In de stank. In de kou. Een gruwelijke reis, als allerlaatste reis. En dan, de dood.</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 xml:space="preserve"> </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 xml:space="preserve">Mijnheer De Wever, die struikelstenen dragen de naam niet van een Sarah of een Salomon. Ze dragen de namen van de mensheid. Iedere steen draagt de namen van al de onschuldigen die ooit werden vermoord. </w:t>
      </w: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p>
    <w:p w:rsidR="00F3796B" w:rsidRPr="002A4C89" w:rsidRDefault="00F3796B">
      <w:pPr>
        <w:pStyle w:val="Corps"/>
        <w:pBdr>
          <w:top w:val="none" w:sz="0" w:space="0" w:color="auto"/>
          <w:left w:val="none" w:sz="0" w:space="0" w:color="auto"/>
          <w:bottom w:val="none" w:sz="0" w:space="0" w:color="auto"/>
          <w:right w:val="none" w:sz="0" w:space="0" w:color="auto"/>
          <w:bar w:val="none" w:sz="0" w:color="auto"/>
        </w:pBdr>
        <w:rPr>
          <w:rFonts w:ascii="Arial" w:hAnsi="Arial" w:cs="Arial"/>
          <w:sz w:val="20"/>
          <w:szCs w:val="20"/>
        </w:rPr>
      </w:pPr>
      <w:r w:rsidRPr="002A4C89">
        <w:rPr>
          <w:rFonts w:ascii="Arial" w:hAnsi="Arial" w:cs="Arial"/>
          <w:sz w:val="20"/>
          <w:szCs w:val="20"/>
        </w:rPr>
        <w:t>Onze strijd is u trouwen niet zo vreemd. Het is een strijd voor rechtvaardigheid. Voor erkenning. Voor verzoening. Een uiteindelijk, een troef voor de imago van Antwerpen. Voor de imago van uw partij. Voor de imago van de Vlaamse ontvoogdingsstrijd.</w:t>
      </w:r>
      <w:r w:rsidRPr="002A4C89">
        <w:rPr>
          <w:rFonts w:ascii="Arial" w:hAnsi="Arial" w:cs="Arial"/>
          <w:sz w:val="20"/>
          <w:szCs w:val="20"/>
        </w:rPr>
        <w:br/>
      </w:r>
      <w:r w:rsidRPr="002A4C89">
        <w:rPr>
          <w:rFonts w:ascii="Arial" w:hAnsi="Arial" w:cs="Arial"/>
          <w:sz w:val="20"/>
          <w:szCs w:val="20"/>
        </w:rPr>
        <w:br/>
      </w:r>
      <w:r w:rsidRPr="002A4C89">
        <w:rPr>
          <w:rFonts w:ascii="Arial" w:hAnsi="Arial" w:cs="Arial"/>
          <w:b/>
          <w:sz w:val="20"/>
          <w:szCs w:val="20"/>
        </w:rPr>
        <w:t>Marcel Sel</w:t>
      </w:r>
    </w:p>
    <w:sectPr w:rsidR="00F3796B" w:rsidRPr="002A4C89" w:rsidSect="0000043D">
      <w:headerReference w:type="default" r:id="rId6"/>
      <w:footerReference w:type="default" r:id="rId7"/>
      <w:pgSz w:w="11906" w:h="16838"/>
      <w:pgMar w:top="1134" w:right="1134" w:bottom="1134" w:left="1134" w:header="709" w:footer="850" w:gutter="0"/>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96B" w:rsidRDefault="00F3796B" w:rsidP="0000043D">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F3796B" w:rsidRDefault="00F3796B" w:rsidP="0000043D">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96B" w:rsidRDefault="00F3796B">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96B" w:rsidRDefault="00F3796B" w:rsidP="0000043D">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F3796B" w:rsidRDefault="00F3796B" w:rsidP="0000043D">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96B" w:rsidRDefault="00F3796B">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43D"/>
    <w:rsid w:val="0000043D"/>
    <w:rsid w:val="00102F11"/>
    <w:rsid w:val="001D186B"/>
    <w:rsid w:val="002A4C89"/>
    <w:rsid w:val="003E37A7"/>
    <w:rsid w:val="00F3796B"/>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3D"/>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043D"/>
    <w:rPr>
      <w:rFonts w:cs="Times New Roman"/>
      <w:u w:val="single"/>
    </w:rPr>
  </w:style>
  <w:style w:type="paragraph" w:customStyle="1" w:styleId="Corps">
    <w:name w:val="Corps"/>
    <w:uiPriority w:val="99"/>
    <w:rsid w:val="0000043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1231</Words>
  <Characters>6776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jh</cp:lastModifiedBy>
  <cp:revision>3</cp:revision>
  <dcterms:created xsi:type="dcterms:W3CDTF">2018-01-30T15:12:00Z</dcterms:created>
  <dcterms:modified xsi:type="dcterms:W3CDTF">2018-01-30T15:20:00Z</dcterms:modified>
</cp:coreProperties>
</file>