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Mijnheer de voorzitter van de Nationale Confederatie van Politieke Gevangenen en Rechthebbenden van België,</w:t>
      </w: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Mijnheer de Gewestelijke voorzitter,</w:t>
      </w: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Mijnheer de waarnemend voorzitter van de Nationale Vriendenkring van de Politieke Gevangenen en Rechthebbenden van het concentratiekamp van Neuengamme en buitenkampen,</w:t>
      </w: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Mijnheer de voorzitter van de gemeenteraad, geachte collega's uit het schepencollege, de gemeenteraad en de OCMW-raad,</w:t>
      </w: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Geachte heer provinciecommandant,</w:t>
      </w: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Geachte dames en heren,</w:t>
      </w:r>
    </w:p>
    <w:p w:rsid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"De tijd vliegt snel. Gebruik hem wel." Wellicht is dat spreekwoord U allen goed gekend. Het lijkt alsof het maar enkele weken geleden is, maar toch is er alweer een jaar verstreken sedert de omvangrijker plechtigheden die de gewestelijke afdeling samen met het gemeentebestuur in 2014 op poten zette naar aanleiding van de 70e verjaardag van de razzia's die ons dorp teisterden op 1 en 11 augustus 1944, en die van Meensel-Kiezegem een gemeente, slachtoffer van oorlogsfeiten '40-'45 maakten.</w:t>
      </w:r>
    </w:p>
    <w:p w:rsidR="003E0BC7" w:rsidRP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Het voorbije jaar heeft de wereld allerminst stil gestaan en dat geldt evenzeer voor allen onder ons. Samen met U kijk ik hier even naar het verleden, er van uitgaande dat andere sprekers U daarover vandaag meer te vertellen zullen hebben.</w:t>
      </w:r>
    </w:p>
    <w:p w:rsidR="003E0BC7" w:rsidRP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 xml:space="preserve">Ik herinner mij dat ik U vanop deze plaats verleden jaar heb meegedeeld dat het gros van de rechtstreekse getuigen van de verschrikkingen van het KZ Neuengamme ons ondertussen ontvallen was en dat één van de jarenlange vaste deelnemers aan deze plechtigheid, meer bepaald de internationaal voorzitter van de vriendenkringen van Oud-gevangenen van het KZ Neuengamme Victor Malbecq omwille van gezondheidsredenen er niet meer kon bij zijn. Op 14 maart van dit jaar is mijn vriend Victor in Brussel overleden. Zijn grote verdiensten hier voor U opsommen lijkt mij overbodig omdat zij voor het gros van U goed gekend zijn; ik zag trouwens verscheidenen onder U op de uitvaart van de heer Malbecq. Er is over zijn inzet een grote consensus, nu zijn overlijden op tal van </w:t>
      </w:r>
      <w:r w:rsidRPr="003E0BC7">
        <w:rPr>
          <w:rFonts w:ascii="Times New Roman" w:hAnsi="Times New Roman" w:cs="Times New Roman"/>
        </w:rPr>
        <w:t>herdenkingsplechtigheden</w:t>
      </w:r>
      <w:r w:rsidRPr="003E0BC7">
        <w:rPr>
          <w:rFonts w:ascii="Times New Roman" w:hAnsi="Times New Roman" w:cs="Times New Roman"/>
        </w:rPr>
        <w:t xml:space="preserve"> in herinnering gebracht wordt. Laatst nog verleden week zaterdag in Thy-le-Ch</w:t>
      </w:r>
      <w:r w:rsidRPr="003E0BC7">
        <w:rPr>
          <w:rFonts w:ascii="Times New Roman" w:hAnsi="Times New Roman" w:cs="Times New Roman"/>
        </w:rPr>
        <w:t>â</w:t>
      </w:r>
      <w:r w:rsidRPr="003E0BC7">
        <w:rPr>
          <w:rFonts w:ascii="Times New Roman" w:hAnsi="Times New Roman" w:cs="Times New Roman"/>
        </w:rPr>
        <w:t>teau. Het doet mij niettemin veel plezier om vast te stellen dat waarnemend voorzitter Mark Van den Driessche en verscheidene van mijn collega's uit het comité zich de moeite getroosten om hier vandaag aanwezig te zijn en het werk verder te zetten. Zij zullen daarbij verder kunnen rekenen op de steun van het college van burgemeester en schepenen van de gemeente Tielt-Winge, waarvan het gros lid is van de vriendenkring. Graag maak ik van de gelegenheid gebruik om ook de talrijk aanwezige leden van de Nederlandse Stichting Vriendenkring Neuengamme te verwelkomen; zij zijn samen met de beide afgevaardigden van de Nederlandse gemeente Putten vandaag de gasten van het gemeentebestuur.</w:t>
      </w:r>
    </w:p>
    <w:p w:rsidR="003E0BC7" w:rsidRP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Laat ons dan kijken naar wat de toekomst ons gaat brengen.</w:t>
      </w:r>
    </w:p>
    <w:p w:rsidR="003E0BC7" w:rsidRP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 xml:space="preserve">Er staat voor U immers een tevreden man. Ik ben tevreden om verscheidene redenen. Vooreerst omwille van het feit dat het schepencollege zich voorneemt om begin mei volgend jaar op eigen kosten opnieuw naar Neuengamme te trekken. Ons drukbezette reisschema van verleden jaar maakte het niet mogelijk om een aantal plaatsen wat grondiger te bezoeken en ook de </w:t>
      </w:r>
      <w:r w:rsidRPr="003E0BC7">
        <w:rPr>
          <w:rFonts w:ascii="Times New Roman" w:hAnsi="Times New Roman" w:cs="Times New Roman"/>
        </w:rPr>
        <w:t>camaraderie</w:t>
      </w:r>
      <w:r w:rsidRPr="003E0BC7">
        <w:rPr>
          <w:rFonts w:ascii="Times New Roman" w:hAnsi="Times New Roman" w:cs="Times New Roman"/>
        </w:rPr>
        <w:t xml:space="preserve"> die de reis deed groeien vraagt om een herhaling. U bent bij deze alvast uitgenodigd om ons te vergezellen. Vervolgens ben ik tevreden omdat gewestelijke afdeling en de stichting Meensel-Kiezegem '44 positief reageerden op de vraag van het gemeentebestuur om in de toekomst verregaand te gaan samenwerken en zo het voortbestaan van deze plechtigheden te verzekeren. Tot mijn genoegen stel ik vandaag vast dat men effectief tot samenwerking overgegaan is en ik wil daarvoor de beide voorzitters uitdrukkelijk feliciteren. Eendracht maakt macht! Tenslotte ben ik erg tevreden omdat het gemeentebestuur zich voorneemt om samen met de gewestelijke afdeling, het kerkbestuur en een resem andere partners in de komende jaren een eengemaakte herdenkingssite in het centrum van Meensel met pastorie, kerk en erekerhof te realiseren. Dat initiatief zal samen met de oprichting van </w:t>
      </w:r>
      <w:r w:rsidRPr="003E0BC7">
        <w:rPr>
          <w:rFonts w:ascii="Times New Roman" w:hAnsi="Times New Roman" w:cs="Times New Roman"/>
        </w:rPr>
        <w:lastRenderedPageBreak/>
        <w:t>een monument voor de grootste wielrenner aller tijden in Kiezegem en de reeds bestaande bedrijfsbezoeken in fruitbedrijf Vanhellemont het toerisme in Meensel-Kiezegem bevorderen en op zijn beurt het verder herdenken van onze slachtoffers verzekeren.</w:t>
      </w:r>
    </w:p>
    <w:p w:rsidR="003E0BC7" w:rsidRP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Dames en heren,</w:t>
      </w:r>
    </w:p>
    <w:p w:rsidR="003E0BC7" w:rsidRP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Op heel wat plaatsen in ons land wordt dit jaar de 70e verjaardag van het einde van de tweede wereldoorlog herdacht. Wij niet. In 1945 was er weinig reden tot vieren in dit dorp. Dat jaar werd immers stilaan duidelijk welke tol Meensel-Kiezegem en omliggende gemeenten zouden betalen voor een noodlottige verzetsactie waarbij er een notoir collaborateur het leven liet; een man die tot op de dag van vandaag hiernaast op het kerkhof in een anoniem graf begraven ligt. Onder meer naar aanleiding daarvan werden er op 1 en 11 augustus 1944 vier inwoners ter plaatse gedood en 91 anderen opgepakt en naar de gevangenis van Leuven gevoerd. 84 van hen werden nadien naar Brussel overgebracht en op treinen gezet die hen via Nederland naar Duitsland zouden voeren. Het tweede transport met daarin nationaal voorzitter Jozef Craeninckx en twaalf anderen geraakte niet verder dan Muizen. De 71 anderen van het eerste transport kwamen echter wel op hun bestemming terecht. Voor 63 onder hen zou het letterlijk een eindbestemming worden. Slechts acht keerden er terug. Vijf uit het KZ zelf, en drie uit Duitse werkkampen, waaronder mijn buurman Louis Clinckx uit Kraasbeek, die vandaag deze bijeenkomst bijwoont als laatste rechtstreekse getuige van de gebeurtenissen in Duitsland in die dagen. Hij werd bevrijd door het Russische leger. Het einde van de onzekerheid over het lot van de 71 inwoners die naar Duitsland gevoerd werden bereikte ons pas na het einde van de oorlog. Het heuglijke nieuws over de terugkeer van 8 inwoners werd overschaduwd door hun verschrikkelijke fysieke staat, maar vooral door de boodschap die zij brachten over het wedervaren van de 63 anderen. Het zou uiteindelijk nog tot mei 1946 duren vooraleer er een einde kwam aan de bijna wekelijkse toekomende officiële overlijdensberichten.</w:t>
      </w:r>
    </w:p>
    <w:p w:rsidR="003E0BC7" w:rsidRP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Op 23 mei 1946 heeft de Leuvense krijgsraad tien personen veroordeeld voor hun betrokkenheid bij de feiten. Drie van de broers van de neergeschoten Gaston Merckx kregen de doodstraf. Vader en moeder Merckx-Swinnen werden samen met nog drie anderen veroordeeld tot levenslange hechtenis. Twee anderen kwamen er met respectievelijk 10 en 3 jaar gewone hechtenis van af.</w:t>
      </w:r>
    </w:p>
    <w:p w:rsidR="003E0BC7" w:rsidRP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Ik stel mij daarbij de vraag of het werkelijk nodig was om daaraan voorafgaand en meer bepaald in de nacht van 17 op 18 mei 1945 de hoeve van waarnemend burgemeester Felix Broos aan te vallen? Was het werkelijk nodig om in de nacht van 26 augustus 1945 Louis Pittomvils in zijn woning dood te schieten en zijn woning in brand te steken? Ook die feiten, waarvan het laatste met zekerheid toe te schrijven is aan l</w:t>
      </w:r>
      <w:r w:rsidRPr="003E0BC7">
        <w:rPr>
          <w:rFonts w:ascii="Times New Roman" w:hAnsi="Times New Roman" w:cs="Times New Roman"/>
        </w:rPr>
        <w:t>eden van de weerstand, ook van M</w:t>
      </w:r>
      <w:r w:rsidRPr="003E0BC7">
        <w:rPr>
          <w:rFonts w:ascii="Times New Roman" w:hAnsi="Times New Roman" w:cs="Times New Roman"/>
        </w:rPr>
        <w:t>eensel-Kiezegem, en vooral leden van de Gewapende Partizanen, ook die feiten zijn er 70 jaar geleden in Meensel-Kiezegem gebeurd. En mogelijks wordt U daar niet graag aan herinnerd, want de goede zaak dienen deden zij niet. Ik ben er van overtuigd dat die acties niet de wens waren van de 67 vermoorde dorpelingen, net zo min het hun wens was dat op 30 juli 1944 een 24-jarige kerel uit het centrum van Kiezegem zou neergeschoten worden. En ik denk met mijn mening in goed gezelschap te zijn. In het boek van de gebroeders Craeninckx uit 2004 las ik immers als volgt: "Nu zestig jaar later schrijven wij dit boek als getuigen van een dramatische gebeurtenis waarvan de slachtoffers zelfs op het moment van hun noodlottige levenseinde de zin niet hebben kunnen vatten. Zij van wie wij nooit afscheid hebben genomen vragen ons hun tolk te zijn bij het zoeken naar de diepere achtergronden van een tragedie waarvan vooral onschuldige mensen slachtoffer werden en waar uiteindelijk niemand baat bij had.".</w:t>
      </w:r>
    </w:p>
    <w:p w:rsidR="003E0BC7" w:rsidRP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En waar uiteindelijk niemand baat bij had. Dames en heren, gedenk daarom samen met ons onze doden en blijf U hoeden voor de collectieve vergissing, want die is nooit uitgesloten.</w:t>
      </w:r>
    </w:p>
    <w:p w:rsidR="003E0BC7" w:rsidRDefault="003E0BC7" w:rsidP="003E0BC7">
      <w:pPr>
        <w:pStyle w:val="Geenafstand"/>
        <w:jc w:val="both"/>
        <w:rPr>
          <w:rFonts w:ascii="Times New Roman" w:hAnsi="Times New Roman" w:cs="Times New Roman"/>
        </w:rPr>
      </w:pPr>
    </w:p>
    <w:p w:rsidR="003E0BC7" w:rsidRPr="003E0BC7" w:rsidRDefault="003E0BC7" w:rsidP="003E0BC7">
      <w:pPr>
        <w:pStyle w:val="Geenafstand"/>
        <w:jc w:val="both"/>
        <w:rPr>
          <w:rFonts w:ascii="Times New Roman" w:hAnsi="Times New Roman" w:cs="Times New Roman"/>
        </w:rPr>
      </w:pPr>
      <w:bookmarkStart w:id="0" w:name="_GoBack"/>
      <w:bookmarkEnd w:id="0"/>
    </w:p>
    <w:p w:rsidR="00BF3F51" w:rsidRPr="003E0BC7" w:rsidRDefault="003E0BC7" w:rsidP="003E0BC7">
      <w:pPr>
        <w:pStyle w:val="Geenafstand"/>
        <w:jc w:val="both"/>
        <w:rPr>
          <w:rFonts w:ascii="Times New Roman" w:hAnsi="Times New Roman" w:cs="Times New Roman"/>
        </w:rPr>
      </w:pPr>
      <w:r w:rsidRPr="003E0BC7">
        <w:rPr>
          <w:rFonts w:ascii="Times New Roman" w:hAnsi="Times New Roman" w:cs="Times New Roman"/>
        </w:rPr>
        <w:t>Rudi Beeken, zondag 9 augustus 2015</w:t>
      </w:r>
    </w:p>
    <w:sectPr w:rsidR="00BF3F51" w:rsidRPr="003E0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C7"/>
    <w:rsid w:val="003E0BC7"/>
    <w:rsid w:val="00BF3F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0B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0B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1261</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 L. Beeken</dc:creator>
  <cp:lastModifiedBy>Rudi L. Beeken</cp:lastModifiedBy>
  <cp:revision>1</cp:revision>
  <dcterms:created xsi:type="dcterms:W3CDTF">2015-08-10T06:38:00Z</dcterms:created>
  <dcterms:modified xsi:type="dcterms:W3CDTF">2015-08-10T06:43:00Z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775363804</vt:i4>
  </property>
  <property fmtid="{D5CDD505-2E9C-101B-9397-08002B2CF9AE}" pid="3" name="_NewReviewCycle">
    <vt:lpwstr/>
  </property>
  <property fmtid="{D5CDD505-2E9C-101B-9397-08002B2CF9AE}" pid="4" name="_EmailSubject">
    <vt:lpwstr>Toespraak 9 augustus 2015 met foto zoals gevraagd / ter informatie</vt:lpwstr>
  </property>
  <property fmtid="{D5CDD505-2E9C-101B-9397-08002B2CF9AE}" pid="5" name="_AuthorEmail">
    <vt:lpwstr>Rudi.beeken@beeken-janssens.be</vt:lpwstr>
  </property>
  <property fmtid="{D5CDD505-2E9C-101B-9397-08002B2CF9AE}" pid="6" name="_AuthorEmailDisplayName">
    <vt:lpwstr>Rudi Beeken</vt:lpwstr>
  </property>
</Properties>
</file>